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8D" w:rsidRPr="00A30501" w:rsidRDefault="00235301" w:rsidP="00AA588D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CIL</w:t>
      </w:r>
      <w:r w:rsidR="00495094" w:rsidRPr="00A30501">
        <w:rPr>
          <w:rFonts w:asciiTheme="minorHAnsi" w:hAnsiTheme="minorHAnsi" w:cs="Tahoma"/>
          <w:b/>
          <w:sz w:val="22"/>
          <w:szCs w:val="22"/>
        </w:rPr>
        <w:t xml:space="preserve"> </w:t>
      </w:r>
      <w:r w:rsidR="00AA588D" w:rsidRPr="00A30501">
        <w:rPr>
          <w:rFonts w:asciiTheme="minorHAnsi" w:hAnsiTheme="minorHAnsi" w:cs="Tahoma"/>
          <w:b/>
          <w:sz w:val="22"/>
          <w:szCs w:val="22"/>
        </w:rPr>
        <w:t xml:space="preserve">Receives </w:t>
      </w:r>
      <w:r w:rsidR="00A30501" w:rsidRPr="00A30501">
        <w:rPr>
          <w:rFonts w:asciiTheme="minorHAnsi" w:hAnsiTheme="minorHAnsi" w:cs="Tahoma"/>
          <w:b/>
          <w:sz w:val="22"/>
          <w:szCs w:val="22"/>
        </w:rPr>
        <w:t>Nadcap</w:t>
      </w:r>
      <w:r w:rsidR="00731140">
        <w:rPr>
          <w:rFonts w:asciiTheme="minorHAnsi" w:hAnsiTheme="minorHAnsi" w:cs="Tahoma"/>
          <w:b/>
          <w:sz w:val="22"/>
          <w:szCs w:val="22"/>
        </w:rPr>
        <w:t xml:space="preserve"> RE-</w:t>
      </w:r>
      <w:r w:rsidR="00A30501" w:rsidRPr="00A30501">
        <w:rPr>
          <w:rFonts w:asciiTheme="minorHAnsi" w:hAnsiTheme="minorHAnsi" w:cs="Tahoma"/>
          <w:b/>
          <w:sz w:val="22"/>
          <w:szCs w:val="22"/>
        </w:rPr>
        <w:t xml:space="preserve"> Accreditation for </w:t>
      </w:r>
      <w:r w:rsidR="00403846" w:rsidRPr="00403846">
        <w:rPr>
          <w:rFonts w:asciiTheme="minorHAnsi" w:hAnsiTheme="minorHAnsi" w:cs="Tahoma"/>
          <w:b/>
          <w:sz w:val="22"/>
          <w:szCs w:val="22"/>
        </w:rPr>
        <w:t>Special Process/</w:t>
      </w:r>
      <w:r w:rsidR="00403846">
        <w:rPr>
          <w:rFonts w:asciiTheme="minorHAnsi" w:hAnsiTheme="minorHAnsi" w:cs="Tahoma"/>
          <w:b/>
          <w:sz w:val="22"/>
          <w:szCs w:val="22"/>
        </w:rPr>
        <w:t>Quality System</w:t>
      </w:r>
    </w:p>
    <w:p w:rsidR="00AA588D" w:rsidRPr="00A30501" w:rsidRDefault="00AA588D" w:rsidP="00AA588D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AA588D" w:rsidRPr="00A30501" w:rsidRDefault="00FC66A7" w:rsidP="00AA588D">
      <w:pPr>
        <w:jc w:val="center"/>
        <w:outlineLvl w:val="0"/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NADCAP</w:t>
      </w:r>
      <w:r w:rsidR="00AA588D" w:rsidRPr="00A30501">
        <w:rPr>
          <w:rFonts w:asciiTheme="minorHAnsi" w:hAnsiTheme="minorHAnsi" w:cs="Tahoma"/>
          <w:i/>
          <w:sz w:val="22"/>
          <w:szCs w:val="22"/>
        </w:rPr>
        <w:t xml:space="preserve"> recognizes </w:t>
      </w:r>
      <w:r>
        <w:rPr>
          <w:rFonts w:asciiTheme="minorHAnsi" w:hAnsiTheme="minorHAnsi" w:cs="Tahoma"/>
          <w:i/>
          <w:sz w:val="22"/>
          <w:szCs w:val="22"/>
        </w:rPr>
        <w:t>CIL</w:t>
      </w:r>
      <w:r w:rsidR="00495094" w:rsidRPr="00A30501">
        <w:rPr>
          <w:rFonts w:asciiTheme="minorHAnsi" w:hAnsiTheme="minorHAnsi" w:cs="Tahoma"/>
          <w:i/>
          <w:sz w:val="22"/>
          <w:szCs w:val="22"/>
        </w:rPr>
        <w:t xml:space="preserve"> </w:t>
      </w:r>
      <w:r w:rsidR="00AA588D" w:rsidRPr="00A30501">
        <w:rPr>
          <w:rFonts w:asciiTheme="minorHAnsi" w:hAnsiTheme="minorHAnsi" w:cs="Tahoma"/>
          <w:i/>
          <w:sz w:val="22"/>
          <w:szCs w:val="22"/>
        </w:rPr>
        <w:t xml:space="preserve">for </w:t>
      </w:r>
      <w:r w:rsidR="00495094" w:rsidRPr="00A30501">
        <w:rPr>
          <w:rFonts w:asciiTheme="minorHAnsi" w:hAnsiTheme="minorHAnsi" w:cs="Tahoma"/>
          <w:i/>
          <w:sz w:val="22"/>
          <w:szCs w:val="22"/>
        </w:rPr>
        <w:t xml:space="preserve">its </w:t>
      </w:r>
      <w:r w:rsidR="00AA588D" w:rsidRPr="00A30501">
        <w:rPr>
          <w:rFonts w:asciiTheme="minorHAnsi" w:hAnsiTheme="minorHAnsi" w:cs="Tahoma"/>
          <w:i/>
          <w:sz w:val="22"/>
          <w:szCs w:val="22"/>
        </w:rPr>
        <w:t xml:space="preserve">commitment to </w:t>
      </w:r>
      <w:r w:rsidR="00A30501" w:rsidRPr="00A30501">
        <w:rPr>
          <w:rFonts w:asciiTheme="minorHAnsi" w:hAnsiTheme="minorHAnsi" w:cs="Tahoma"/>
          <w:i/>
          <w:sz w:val="22"/>
          <w:szCs w:val="22"/>
        </w:rPr>
        <w:t>continual improvement in aerospace quality</w:t>
      </w:r>
    </w:p>
    <w:p w:rsidR="00732BC9" w:rsidRPr="00A30501" w:rsidRDefault="00732BC9" w:rsidP="00732BC9">
      <w:pPr>
        <w:rPr>
          <w:rFonts w:asciiTheme="minorHAnsi" w:hAnsiTheme="minorHAnsi" w:cs="Tahoma"/>
          <w:sz w:val="22"/>
          <w:szCs w:val="22"/>
        </w:rPr>
      </w:pPr>
    </w:p>
    <w:p w:rsidR="00AA588D" w:rsidRPr="00A30501" w:rsidRDefault="00AA588D" w:rsidP="00744D03">
      <w:pPr>
        <w:rPr>
          <w:rFonts w:asciiTheme="minorHAnsi" w:hAnsiTheme="minorHAnsi" w:cs="Tahoma"/>
          <w:sz w:val="22"/>
          <w:szCs w:val="22"/>
        </w:rPr>
      </w:pPr>
    </w:p>
    <w:p w:rsidR="00AA588D" w:rsidRPr="00A30501" w:rsidRDefault="00FC66A7" w:rsidP="00AA588D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CIL</w:t>
      </w:r>
      <w:r w:rsidR="00403846">
        <w:rPr>
          <w:rFonts w:asciiTheme="minorHAnsi" w:hAnsiTheme="minorHAnsi" w:cs="Tahoma"/>
          <w:sz w:val="22"/>
          <w:szCs w:val="22"/>
        </w:rPr>
        <w:t xml:space="preserve"> has b</w:t>
      </w:r>
      <w:r>
        <w:rPr>
          <w:rFonts w:asciiTheme="minorHAnsi" w:hAnsiTheme="minorHAnsi" w:cs="Tahoma"/>
          <w:sz w:val="22"/>
          <w:szCs w:val="22"/>
        </w:rPr>
        <w:t>een NADCAP accredited since 1990</w:t>
      </w:r>
    </w:p>
    <w:p w:rsidR="00AA588D" w:rsidRPr="00A30501" w:rsidRDefault="00AA588D" w:rsidP="00744D03">
      <w:pPr>
        <w:rPr>
          <w:rFonts w:asciiTheme="minorHAnsi" w:hAnsiTheme="minorHAnsi" w:cs="Tahoma"/>
          <w:sz w:val="22"/>
          <w:szCs w:val="22"/>
        </w:rPr>
      </w:pPr>
    </w:p>
    <w:p w:rsidR="00B201EA" w:rsidRPr="00B201EA" w:rsidRDefault="00004D5D" w:rsidP="00B201EA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CIL</w:t>
      </w:r>
      <w:r w:rsidR="00D7498F" w:rsidRPr="00A30501">
        <w:rPr>
          <w:rFonts w:asciiTheme="minorHAnsi" w:hAnsiTheme="minorHAnsi" w:cs="Tahoma"/>
          <w:sz w:val="22"/>
          <w:szCs w:val="22"/>
        </w:rPr>
        <w:t xml:space="preserve"> received </w:t>
      </w:r>
      <w:proofErr w:type="spellStart"/>
      <w:r w:rsidR="00A30501" w:rsidRPr="00A30501">
        <w:rPr>
          <w:rFonts w:asciiTheme="minorHAnsi" w:hAnsiTheme="minorHAnsi" w:cs="Tahoma"/>
          <w:sz w:val="22"/>
          <w:szCs w:val="22"/>
        </w:rPr>
        <w:t>Nadcap</w:t>
      </w:r>
      <w:proofErr w:type="spellEnd"/>
      <w:r w:rsidR="00A30501" w:rsidRPr="00A30501">
        <w:rPr>
          <w:rFonts w:asciiTheme="minorHAnsi" w:hAnsiTheme="minorHAnsi" w:cs="Tahoma"/>
          <w:sz w:val="22"/>
          <w:szCs w:val="22"/>
        </w:rPr>
        <w:t xml:space="preserve"> accreditation</w:t>
      </w:r>
      <w:r w:rsidR="00D7498F" w:rsidRPr="00A30501">
        <w:rPr>
          <w:rFonts w:asciiTheme="minorHAnsi" w:hAnsiTheme="minorHAnsi" w:cs="Tahoma"/>
          <w:sz w:val="22"/>
          <w:szCs w:val="22"/>
        </w:rPr>
        <w:t xml:space="preserve"> </w:t>
      </w:r>
      <w:r w:rsidR="000A6593" w:rsidRPr="00A30501">
        <w:rPr>
          <w:rFonts w:asciiTheme="minorHAnsi" w:hAnsiTheme="minorHAnsi" w:cs="Tahoma"/>
          <w:sz w:val="22"/>
          <w:szCs w:val="22"/>
        </w:rPr>
        <w:t xml:space="preserve">for </w:t>
      </w:r>
      <w:r w:rsidR="00D7498F" w:rsidRPr="00A30501">
        <w:rPr>
          <w:rFonts w:asciiTheme="minorHAnsi" w:hAnsiTheme="minorHAnsi" w:cs="Tahoma"/>
          <w:sz w:val="22"/>
          <w:szCs w:val="22"/>
        </w:rPr>
        <w:t xml:space="preserve">demonstrating </w:t>
      </w:r>
      <w:r w:rsidR="00A30501" w:rsidRPr="00A30501">
        <w:rPr>
          <w:rFonts w:asciiTheme="minorHAnsi" w:hAnsiTheme="minorHAnsi" w:cs="Tahoma"/>
          <w:sz w:val="22"/>
          <w:szCs w:val="22"/>
        </w:rPr>
        <w:t>their ongoing commitment to quality by satisfying custo</w:t>
      </w:r>
      <w:r w:rsidR="00B201EA">
        <w:rPr>
          <w:rFonts w:asciiTheme="minorHAnsi" w:hAnsiTheme="minorHAnsi" w:cs="Tahoma"/>
          <w:sz w:val="22"/>
          <w:szCs w:val="22"/>
        </w:rPr>
        <w:t>mer requirements and industry specifications.</w:t>
      </w:r>
      <w:r w:rsidR="00B201EA" w:rsidRPr="00B201EA">
        <w:rPr>
          <w:rFonts w:asciiTheme="minorHAnsi" w:hAnsiTheme="minorHAnsi" w:cs="Tahoma"/>
          <w:sz w:val="22"/>
          <w:szCs w:val="22"/>
        </w:rPr>
        <w:t xml:space="preserve"> </w:t>
      </w:r>
      <w:r w:rsidR="00B201EA">
        <w:rPr>
          <w:rFonts w:asciiTheme="minorHAnsi" w:hAnsiTheme="minorHAnsi" w:cs="Tahoma"/>
          <w:sz w:val="22"/>
          <w:szCs w:val="22"/>
        </w:rPr>
        <w:t>T</w:t>
      </w:r>
      <w:r w:rsidR="00B201EA" w:rsidRPr="00B201EA">
        <w:rPr>
          <w:rFonts w:asciiTheme="minorHAnsi" w:hAnsiTheme="minorHAnsi" w:cs="Tahoma"/>
          <w:sz w:val="22"/>
          <w:szCs w:val="22"/>
        </w:rPr>
        <w:t xml:space="preserve">he Nadcap Task Group has determined that </w:t>
      </w:r>
      <w:r>
        <w:rPr>
          <w:rFonts w:asciiTheme="minorHAnsi" w:hAnsiTheme="minorHAnsi" w:cs="Tahoma"/>
          <w:sz w:val="22"/>
          <w:szCs w:val="22"/>
        </w:rPr>
        <w:t>CIL</w:t>
      </w:r>
      <w:r w:rsidR="00B201EA" w:rsidRPr="00B201EA">
        <w:rPr>
          <w:rFonts w:asciiTheme="minorHAnsi" w:hAnsiTheme="minorHAnsi" w:cs="Tahoma"/>
          <w:sz w:val="22"/>
          <w:szCs w:val="22"/>
        </w:rPr>
        <w:t xml:space="preserve"> has earned special recognition. This means that, instead of having their next Nadcap audit in twelve months, </w:t>
      </w:r>
      <w:r w:rsidR="00FC66A7">
        <w:rPr>
          <w:rFonts w:asciiTheme="minorHAnsi" w:hAnsiTheme="minorHAnsi" w:cs="Tahoma"/>
          <w:sz w:val="22"/>
          <w:szCs w:val="22"/>
        </w:rPr>
        <w:t>CIL</w:t>
      </w:r>
      <w:r w:rsidR="00B201EA" w:rsidRPr="00B201EA">
        <w:rPr>
          <w:rFonts w:asciiTheme="minorHAnsi" w:hAnsiTheme="minorHAnsi" w:cs="Tahoma"/>
          <w:sz w:val="22"/>
          <w:szCs w:val="22"/>
        </w:rPr>
        <w:t xml:space="preserve"> has been granted</w:t>
      </w:r>
      <w:r w:rsidR="00B201EA">
        <w:rPr>
          <w:rFonts w:asciiTheme="minorHAnsi" w:hAnsiTheme="minorHAnsi" w:cs="Tahoma"/>
          <w:sz w:val="22"/>
          <w:szCs w:val="22"/>
        </w:rPr>
        <w:t xml:space="preserve"> </w:t>
      </w:r>
      <w:r w:rsidR="00B201EA" w:rsidRPr="00770BE3">
        <w:rPr>
          <w:rFonts w:asciiTheme="minorHAnsi" w:hAnsiTheme="minorHAnsi" w:cs="Tahoma"/>
          <w:b/>
          <w:sz w:val="22"/>
          <w:szCs w:val="22"/>
        </w:rPr>
        <w:t>Merit Status</w:t>
      </w:r>
      <w:r w:rsidR="00B201EA" w:rsidRPr="00B201EA">
        <w:rPr>
          <w:rFonts w:asciiTheme="minorHAnsi" w:hAnsiTheme="minorHAnsi" w:cs="Tahoma"/>
          <w:sz w:val="22"/>
          <w:szCs w:val="22"/>
        </w:rPr>
        <w:t xml:space="preserve"> an accreditation that lasts</w:t>
      </w:r>
      <w:r w:rsidR="006927FE">
        <w:rPr>
          <w:rFonts w:asciiTheme="minorHAnsi" w:hAnsiTheme="minorHAnsi" w:cs="Tahoma"/>
          <w:sz w:val="22"/>
          <w:szCs w:val="22"/>
        </w:rPr>
        <w:t xml:space="preserve"> </w:t>
      </w:r>
      <w:r w:rsidR="006927FE" w:rsidRPr="00770BE3">
        <w:rPr>
          <w:rFonts w:asciiTheme="minorHAnsi" w:hAnsiTheme="minorHAnsi" w:cs="Tahoma"/>
          <w:b/>
          <w:sz w:val="22"/>
          <w:szCs w:val="22"/>
        </w:rPr>
        <w:t>twenty four</w:t>
      </w:r>
      <w:r w:rsidR="00ED0F9D" w:rsidRPr="00770BE3">
        <w:rPr>
          <w:rFonts w:asciiTheme="minorHAnsi" w:hAnsiTheme="minorHAnsi" w:cs="Tahoma"/>
          <w:b/>
          <w:sz w:val="22"/>
          <w:szCs w:val="22"/>
        </w:rPr>
        <w:t xml:space="preserve"> months</w:t>
      </w:r>
      <w:r w:rsidR="00B201EA" w:rsidRPr="00B201EA">
        <w:rPr>
          <w:rFonts w:asciiTheme="minorHAnsi" w:hAnsiTheme="minorHAnsi" w:cs="Tahoma"/>
          <w:sz w:val="22"/>
          <w:szCs w:val="22"/>
        </w:rPr>
        <w:t xml:space="preserve"> until </w:t>
      </w:r>
      <w:r w:rsidR="000E2F1B">
        <w:rPr>
          <w:rFonts w:asciiTheme="minorHAnsi" w:hAnsiTheme="minorHAnsi" w:cs="Tahoma"/>
          <w:sz w:val="22"/>
          <w:szCs w:val="22"/>
        </w:rPr>
        <w:t>4/30/2022</w:t>
      </w:r>
    </w:p>
    <w:p w:rsidR="006975A5" w:rsidRPr="00A30501" w:rsidRDefault="006975A5" w:rsidP="00744D03">
      <w:pPr>
        <w:rPr>
          <w:rFonts w:asciiTheme="minorHAnsi" w:hAnsiTheme="minorHAnsi" w:cs="Tahoma"/>
          <w:sz w:val="22"/>
          <w:szCs w:val="22"/>
        </w:rPr>
      </w:pPr>
      <w:bookmarkStart w:id="0" w:name="_GoBack"/>
      <w:bookmarkEnd w:id="0"/>
    </w:p>
    <w:p w:rsidR="00431AAA" w:rsidRPr="00A30501" w:rsidRDefault="00A30501" w:rsidP="00744D03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“Achieving Nadcap accreditation is not easy: it is one of the ways in which the aerospace industry identifies those who excel at manufacturing quality product through superior speci</w:t>
      </w:r>
      <w:r w:rsidR="00FC66A7">
        <w:rPr>
          <w:rFonts w:asciiTheme="minorHAnsi" w:hAnsiTheme="minorHAnsi" w:cs="Tahoma"/>
          <w:sz w:val="22"/>
          <w:szCs w:val="22"/>
        </w:rPr>
        <w:t>al processes. Companies such as</w:t>
      </w:r>
      <w:r w:rsidR="00403846">
        <w:rPr>
          <w:rFonts w:asciiTheme="minorHAnsi" w:hAnsiTheme="minorHAnsi" w:cs="Tahoma"/>
          <w:sz w:val="22"/>
          <w:szCs w:val="22"/>
        </w:rPr>
        <w:t xml:space="preserve"> CIL</w:t>
      </w:r>
      <w:r>
        <w:rPr>
          <w:rFonts w:asciiTheme="minorHAnsi" w:hAnsiTheme="minorHAnsi" w:cs="Tahoma"/>
          <w:sz w:val="22"/>
          <w:szCs w:val="22"/>
        </w:rPr>
        <w:t xml:space="preserve"> work hard to obtain this status</w:t>
      </w:r>
      <w:r w:rsidR="0099272F">
        <w:rPr>
          <w:rFonts w:asciiTheme="minorHAnsi" w:hAnsiTheme="minorHAnsi" w:cs="Tahoma"/>
          <w:sz w:val="22"/>
          <w:szCs w:val="22"/>
        </w:rPr>
        <w:t xml:space="preserve"> and they should be justifiably proud of it</w:t>
      </w:r>
      <w:r w:rsidR="00431AAA" w:rsidRPr="00A30501">
        <w:rPr>
          <w:rFonts w:asciiTheme="minorHAnsi" w:hAnsiTheme="minorHAnsi" w:cs="Tahoma"/>
          <w:sz w:val="22"/>
          <w:szCs w:val="22"/>
        </w:rPr>
        <w:t xml:space="preserve">,” said </w:t>
      </w:r>
      <w:r w:rsidR="00E922DF">
        <w:rPr>
          <w:rFonts w:asciiTheme="minorHAnsi" w:hAnsiTheme="minorHAnsi" w:cs="Tahoma"/>
          <w:sz w:val="22"/>
          <w:szCs w:val="22"/>
        </w:rPr>
        <w:t>Joe Pinto</w:t>
      </w:r>
      <w:r w:rsidRPr="00A30501">
        <w:rPr>
          <w:rFonts w:asciiTheme="minorHAnsi" w:hAnsiTheme="minorHAnsi" w:cs="Tahoma"/>
          <w:sz w:val="22"/>
          <w:szCs w:val="22"/>
        </w:rPr>
        <w:t xml:space="preserve">, </w:t>
      </w:r>
      <w:r w:rsidR="005166A8">
        <w:rPr>
          <w:rFonts w:asciiTheme="minorHAnsi" w:hAnsiTheme="minorHAnsi" w:cs="Tahoma"/>
          <w:sz w:val="22"/>
          <w:szCs w:val="22"/>
        </w:rPr>
        <w:t xml:space="preserve">Executive </w:t>
      </w:r>
      <w:r w:rsidR="00E922DF">
        <w:rPr>
          <w:rFonts w:ascii="Calibri" w:hAnsi="Calibri"/>
          <w:sz w:val="22"/>
          <w:szCs w:val="22"/>
        </w:rPr>
        <w:t>Vice President and Chief Operating Officer</w:t>
      </w:r>
      <w:r w:rsidRPr="00A30501">
        <w:rPr>
          <w:rFonts w:ascii="Calibri" w:hAnsi="Calibri"/>
          <w:sz w:val="22"/>
          <w:szCs w:val="22"/>
        </w:rPr>
        <w:t xml:space="preserve"> at the Performance Review Institute</w:t>
      </w:r>
      <w:r w:rsidR="00431AAA" w:rsidRPr="00A30501">
        <w:rPr>
          <w:rFonts w:asciiTheme="minorHAnsi" w:hAnsiTheme="minorHAnsi" w:cs="Tahoma"/>
          <w:sz w:val="22"/>
          <w:szCs w:val="22"/>
        </w:rPr>
        <w:t>. “</w:t>
      </w:r>
      <w:r>
        <w:rPr>
          <w:rFonts w:asciiTheme="minorHAnsi" w:hAnsiTheme="minorHAnsi" w:cs="Tahoma"/>
          <w:sz w:val="22"/>
          <w:szCs w:val="22"/>
        </w:rPr>
        <w:t>PRI is</w:t>
      </w:r>
      <w:r w:rsidR="00692940" w:rsidRPr="00A30501">
        <w:rPr>
          <w:rFonts w:asciiTheme="minorHAnsi" w:hAnsiTheme="minorHAnsi" w:cs="Tahoma"/>
          <w:sz w:val="22"/>
          <w:szCs w:val="22"/>
        </w:rPr>
        <w:t xml:space="preserve"> proud </w:t>
      </w:r>
      <w:r w:rsidR="0099272F">
        <w:rPr>
          <w:rFonts w:asciiTheme="minorHAnsi" w:hAnsiTheme="minorHAnsi" w:cs="Tahoma"/>
          <w:sz w:val="22"/>
          <w:szCs w:val="22"/>
        </w:rPr>
        <w:t xml:space="preserve">to support continual improvement in the aerospace industry by helping companies such as </w:t>
      </w:r>
      <w:r w:rsidR="00403846">
        <w:rPr>
          <w:rFonts w:asciiTheme="minorHAnsi" w:hAnsiTheme="minorHAnsi" w:cs="Tahoma"/>
          <w:sz w:val="22"/>
          <w:szCs w:val="22"/>
        </w:rPr>
        <w:t>CIL</w:t>
      </w:r>
      <w:r w:rsidR="000A6593" w:rsidRPr="00A30501">
        <w:rPr>
          <w:rFonts w:asciiTheme="minorHAnsi" w:hAnsiTheme="minorHAnsi" w:cs="Tahoma"/>
          <w:sz w:val="22"/>
          <w:szCs w:val="22"/>
        </w:rPr>
        <w:t xml:space="preserve"> </w:t>
      </w:r>
      <w:r w:rsidR="00297916" w:rsidRPr="00A30501">
        <w:rPr>
          <w:rFonts w:asciiTheme="minorHAnsi" w:hAnsiTheme="minorHAnsi" w:cs="Tahoma"/>
          <w:sz w:val="22"/>
          <w:szCs w:val="22"/>
        </w:rPr>
        <w:t xml:space="preserve">be successful and we look forward to continuing to </w:t>
      </w:r>
      <w:r w:rsidR="00335C14" w:rsidRPr="00A30501">
        <w:rPr>
          <w:rFonts w:asciiTheme="minorHAnsi" w:hAnsiTheme="minorHAnsi" w:cs="Tahoma"/>
          <w:sz w:val="22"/>
          <w:szCs w:val="22"/>
        </w:rPr>
        <w:t>assist</w:t>
      </w:r>
      <w:r w:rsidR="00297916" w:rsidRPr="00A30501">
        <w:rPr>
          <w:rFonts w:asciiTheme="minorHAnsi" w:hAnsiTheme="minorHAnsi" w:cs="Tahoma"/>
          <w:sz w:val="22"/>
          <w:szCs w:val="22"/>
        </w:rPr>
        <w:t xml:space="preserve"> the </w:t>
      </w:r>
      <w:r w:rsidR="00B7779F">
        <w:rPr>
          <w:rFonts w:asciiTheme="minorHAnsi" w:hAnsiTheme="minorHAnsi" w:cs="Tahoma"/>
          <w:sz w:val="22"/>
          <w:szCs w:val="22"/>
        </w:rPr>
        <w:t>industry</w:t>
      </w:r>
      <w:r w:rsidR="0099272F">
        <w:rPr>
          <w:rFonts w:asciiTheme="minorHAnsi" w:hAnsiTheme="minorHAnsi" w:cs="Tahoma"/>
          <w:sz w:val="22"/>
          <w:szCs w:val="22"/>
        </w:rPr>
        <w:t xml:space="preserve"> moving forward</w:t>
      </w:r>
      <w:r w:rsidR="00431AAA" w:rsidRPr="00A30501">
        <w:rPr>
          <w:rFonts w:asciiTheme="minorHAnsi" w:hAnsiTheme="minorHAnsi" w:cs="Tahoma"/>
          <w:sz w:val="22"/>
          <w:szCs w:val="22"/>
        </w:rPr>
        <w:t>.”</w:t>
      </w:r>
    </w:p>
    <w:p w:rsidR="009E78D4" w:rsidRDefault="009E78D4" w:rsidP="009E78D4">
      <w:pPr>
        <w:rPr>
          <w:rFonts w:asciiTheme="minorHAnsi" w:hAnsiTheme="minorHAnsi" w:cs="Tahoma"/>
          <w:sz w:val="22"/>
          <w:szCs w:val="22"/>
        </w:rPr>
      </w:pPr>
    </w:p>
    <w:p w:rsidR="00CE4AA0" w:rsidRDefault="00CE4AA0" w:rsidP="00CE4AA0">
      <w:pPr>
        <w:rPr>
          <w:rFonts w:ascii="Calibri" w:eastAsia="Calibri" w:hAnsi="Calibri"/>
          <w:b/>
          <w:bCs/>
          <w:sz w:val="22"/>
          <w:szCs w:val="22"/>
        </w:rPr>
      </w:pPr>
    </w:p>
    <w:p w:rsidR="00CE4AA0" w:rsidRPr="00CE4AA0" w:rsidRDefault="00CE4AA0" w:rsidP="00CE4AA0">
      <w:pPr>
        <w:rPr>
          <w:rFonts w:ascii="Calibri" w:eastAsia="Calibri" w:hAnsi="Calibri"/>
          <w:sz w:val="22"/>
          <w:szCs w:val="22"/>
        </w:rPr>
      </w:pPr>
      <w:r w:rsidRPr="00CE4AA0">
        <w:rPr>
          <w:rFonts w:ascii="Calibri" w:eastAsia="Calibri" w:hAnsi="Calibri"/>
          <w:b/>
          <w:bCs/>
          <w:sz w:val="22"/>
          <w:szCs w:val="22"/>
        </w:rPr>
        <w:t xml:space="preserve">About Nadcap </w:t>
      </w:r>
      <w:r w:rsidRPr="00CE4AA0">
        <w:rPr>
          <w:rFonts w:ascii="Calibri" w:eastAsia="Calibri" w:hAnsi="Calibri"/>
          <w:b/>
          <w:bCs/>
          <w:sz w:val="22"/>
          <w:szCs w:val="22"/>
        </w:rPr>
        <w:br/>
      </w:r>
      <w:r w:rsidRPr="00CE4AA0">
        <w:rPr>
          <w:rFonts w:ascii="Calibri" w:eastAsia="Calibri" w:hAnsi="Calibri"/>
          <w:sz w:val="22"/>
          <w:szCs w:val="22"/>
        </w:rPr>
        <w:t xml:space="preserve">Created in 1990 by SAE Inc., Nadcap is administered by the not-for-profit Performance Review Institute. </w:t>
      </w:r>
      <w:r w:rsidRPr="00CE4AA0">
        <w:rPr>
          <w:rFonts w:ascii="Calibri" w:eastAsia="Calibri" w:hAnsi="Calibri"/>
          <w:color w:val="000000"/>
          <w:sz w:val="22"/>
          <w:szCs w:val="22"/>
        </w:rPr>
        <w:t>PRI is a global provider of customer-focused solutions designed to improve process and product quality by adding value, reducing total cost and promoting collaboration among stakeholders in industries where safety and quality are shared goals. </w:t>
      </w:r>
      <w:r w:rsidRPr="00CE4AA0">
        <w:rPr>
          <w:rFonts w:ascii="Calibri" w:eastAsia="Calibri" w:hAnsi="Calibri"/>
          <w:sz w:val="22"/>
          <w:szCs w:val="22"/>
        </w:rPr>
        <w:t xml:space="preserve">PRI works closely with industry to understand their emerging needs and offers customized solutions in response. Learn more at </w:t>
      </w:r>
      <w:hyperlink r:id="rId8" w:history="1">
        <w:r w:rsidRPr="00CE4AA0">
          <w:rPr>
            <w:rFonts w:ascii="Calibri" w:eastAsia="Calibri" w:hAnsi="Calibri"/>
            <w:color w:val="0000FF"/>
            <w:sz w:val="22"/>
            <w:szCs w:val="22"/>
            <w:u w:val="single"/>
          </w:rPr>
          <w:t>www.p-r-i.org</w:t>
        </w:r>
      </w:hyperlink>
      <w:r w:rsidRPr="00CE4AA0">
        <w:rPr>
          <w:rFonts w:ascii="Calibri" w:eastAsia="Calibri" w:hAnsi="Calibri"/>
          <w:sz w:val="22"/>
          <w:szCs w:val="22"/>
        </w:rPr>
        <w:t xml:space="preserve"> or contact PRI at </w:t>
      </w:r>
      <w:hyperlink r:id="rId9" w:history="1">
        <w:r w:rsidRPr="00CE4AA0">
          <w:rPr>
            <w:rFonts w:ascii="Calibri" w:eastAsia="Calibri" w:hAnsi="Calibri"/>
            <w:color w:val="0000FF"/>
            <w:sz w:val="22"/>
            <w:szCs w:val="22"/>
            <w:u w:val="single"/>
          </w:rPr>
          <w:t>PRI@p-r-i.org</w:t>
        </w:r>
      </w:hyperlink>
      <w:r w:rsidRPr="00CE4AA0">
        <w:rPr>
          <w:rFonts w:ascii="Calibri" w:eastAsia="Calibri" w:hAnsi="Calibri"/>
          <w:sz w:val="22"/>
          <w:szCs w:val="22"/>
        </w:rPr>
        <w:t xml:space="preserve"> </w:t>
      </w:r>
    </w:p>
    <w:p w:rsidR="0099272F" w:rsidRPr="0099272F" w:rsidRDefault="0099272F" w:rsidP="0099272F">
      <w:pPr>
        <w:rPr>
          <w:rFonts w:ascii="Arial" w:eastAsia="Times New Roman" w:hAnsi="Arial" w:cs="Arial"/>
          <w:sz w:val="20"/>
          <w:szCs w:val="20"/>
        </w:rPr>
      </w:pPr>
    </w:p>
    <w:p w:rsidR="00732BC9" w:rsidRPr="00A30501" w:rsidRDefault="00732BC9" w:rsidP="0050160C">
      <w:pPr>
        <w:rPr>
          <w:rFonts w:asciiTheme="minorHAnsi" w:hAnsiTheme="minorHAnsi" w:cs="Tahoma"/>
          <w:sz w:val="22"/>
          <w:szCs w:val="22"/>
        </w:rPr>
      </w:pPr>
    </w:p>
    <w:p w:rsidR="00732BC9" w:rsidRPr="00A30501" w:rsidRDefault="00732BC9" w:rsidP="00732BC9">
      <w:pPr>
        <w:pStyle w:val="NormalWeb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732BC9" w:rsidRPr="00A30501" w:rsidRDefault="00732BC9" w:rsidP="00732BC9">
      <w:pPr>
        <w:pStyle w:val="NormalWeb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:rsidR="005369F3" w:rsidRPr="00A30501" w:rsidRDefault="005369F3" w:rsidP="005369F3">
      <w:pPr>
        <w:pStyle w:val="NormalWeb"/>
        <w:spacing w:before="0" w:beforeAutospacing="0" w:after="0" w:afterAutospacing="0"/>
        <w:rPr>
          <w:rFonts w:asciiTheme="minorHAnsi" w:hAnsiTheme="minorHAnsi" w:cs="Tahoma"/>
          <w:b/>
          <w:sz w:val="22"/>
          <w:szCs w:val="22"/>
          <w:u w:val="single"/>
        </w:rPr>
      </w:pPr>
      <w:r w:rsidRPr="00A30501">
        <w:rPr>
          <w:rFonts w:asciiTheme="minorHAnsi" w:hAnsiTheme="minorHAnsi" w:cs="Tahoma"/>
          <w:b/>
          <w:sz w:val="22"/>
          <w:szCs w:val="22"/>
          <w:u w:val="single"/>
        </w:rPr>
        <w:t>Media Contact</w:t>
      </w:r>
    </w:p>
    <w:p w:rsidR="00732BC9" w:rsidRDefault="00403846" w:rsidP="00732BC9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Dennis J Reidy  </w:t>
      </w:r>
      <w:hyperlink r:id="rId10" w:history="1">
        <w:r w:rsidR="00FC66A7" w:rsidRPr="002162DA">
          <w:rPr>
            <w:rStyle w:val="Hyperlink"/>
            <w:rFonts w:asciiTheme="minorHAnsi" w:hAnsiTheme="minorHAnsi" w:cs="Tahoma"/>
            <w:sz w:val="22"/>
            <w:szCs w:val="22"/>
          </w:rPr>
          <w:t>dreidy@cilinc.com</w:t>
        </w:r>
      </w:hyperlink>
      <w:r>
        <w:rPr>
          <w:rFonts w:asciiTheme="minorHAnsi" w:hAnsiTheme="minorHAnsi" w:cs="Tahoma"/>
          <w:sz w:val="22"/>
          <w:szCs w:val="22"/>
        </w:rPr>
        <w:t xml:space="preserve"> </w:t>
      </w:r>
    </w:p>
    <w:p w:rsidR="00403846" w:rsidRPr="00A30501" w:rsidRDefault="00403846" w:rsidP="00732BC9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NADCAP Chemical Processing Supplier Voting Member</w:t>
      </w:r>
    </w:p>
    <w:p w:rsidR="00732BC9" w:rsidRPr="00A30501" w:rsidRDefault="00732BC9" w:rsidP="00732BC9">
      <w:pPr>
        <w:rPr>
          <w:rFonts w:asciiTheme="minorHAnsi" w:hAnsiTheme="minorHAnsi" w:cs="Tahoma"/>
          <w:sz w:val="22"/>
          <w:szCs w:val="22"/>
        </w:rPr>
      </w:pPr>
    </w:p>
    <w:p w:rsidR="00732BC9" w:rsidRPr="00A30501" w:rsidRDefault="00732BC9" w:rsidP="00732BC9">
      <w:pPr>
        <w:rPr>
          <w:rFonts w:asciiTheme="minorHAnsi" w:hAnsiTheme="minorHAnsi"/>
          <w:sz w:val="22"/>
          <w:szCs w:val="22"/>
        </w:rPr>
      </w:pPr>
    </w:p>
    <w:sectPr w:rsidR="00732BC9" w:rsidRPr="00A30501" w:rsidSect="00732BC9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CD" w:rsidRDefault="00CE52CD" w:rsidP="00731140">
      <w:r>
        <w:separator/>
      </w:r>
    </w:p>
  </w:endnote>
  <w:endnote w:type="continuationSeparator" w:id="0">
    <w:p w:rsidR="00CE52CD" w:rsidRDefault="00CE52CD" w:rsidP="0073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CD" w:rsidRDefault="00CE52CD" w:rsidP="00731140">
      <w:r>
        <w:separator/>
      </w:r>
    </w:p>
  </w:footnote>
  <w:footnote w:type="continuationSeparator" w:id="0">
    <w:p w:rsidR="00CE52CD" w:rsidRDefault="00CE52CD" w:rsidP="0073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40" w:rsidRDefault="000E2F1B">
    <w:pPr>
      <w:pStyle w:val="Header"/>
    </w:pPr>
    <w:r>
      <w:t>February 2,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289"/>
    <w:multiLevelType w:val="hybridMultilevel"/>
    <w:tmpl w:val="F040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37CED"/>
    <w:multiLevelType w:val="hybridMultilevel"/>
    <w:tmpl w:val="C396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D75D7"/>
    <w:multiLevelType w:val="hybridMultilevel"/>
    <w:tmpl w:val="1C5AEC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A36EB"/>
    <w:multiLevelType w:val="hybridMultilevel"/>
    <w:tmpl w:val="371C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40CE6"/>
    <w:multiLevelType w:val="hybridMultilevel"/>
    <w:tmpl w:val="21B8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C41D8"/>
    <w:multiLevelType w:val="hybridMultilevel"/>
    <w:tmpl w:val="6A049BF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>
    <w:nsid w:val="31F659DB"/>
    <w:multiLevelType w:val="multilevel"/>
    <w:tmpl w:val="DAFC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8010A"/>
    <w:multiLevelType w:val="multilevel"/>
    <w:tmpl w:val="FB8C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973F8"/>
    <w:multiLevelType w:val="hybridMultilevel"/>
    <w:tmpl w:val="95A687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4D1263BE"/>
    <w:multiLevelType w:val="hybridMultilevel"/>
    <w:tmpl w:val="9E68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92406"/>
    <w:multiLevelType w:val="hybridMultilevel"/>
    <w:tmpl w:val="42D6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51444"/>
    <w:multiLevelType w:val="hybridMultilevel"/>
    <w:tmpl w:val="4E82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1"/>
  </w:num>
  <w:num w:numId="5">
    <w:abstractNumId w:val="9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A"/>
    <w:rsid w:val="00004D5D"/>
    <w:rsid w:val="00011BE2"/>
    <w:rsid w:val="0001375F"/>
    <w:rsid w:val="00025809"/>
    <w:rsid w:val="00055FB1"/>
    <w:rsid w:val="000576C5"/>
    <w:rsid w:val="00062C7E"/>
    <w:rsid w:val="0008696D"/>
    <w:rsid w:val="000918C3"/>
    <w:rsid w:val="000964FF"/>
    <w:rsid w:val="000A6593"/>
    <w:rsid w:val="000B13B3"/>
    <w:rsid w:val="000D4889"/>
    <w:rsid w:val="000D49AA"/>
    <w:rsid w:val="000E2F1B"/>
    <w:rsid w:val="000F7CD6"/>
    <w:rsid w:val="00105A55"/>
    <w:rsid w:val="00111164"/>
    <w:rsid w:val="00135AE7"/>
    <w:rsid w:val="00137478"/>
    <w:rsid w:val="00175848"/>
    <w:rsid w:val="001C6395"/>
    <w:rsid w:val="001D10D4"/>
    <w:rsid w:val="001D1A3D"/>
    <w:rsid w:val="001E1ADD"/>
    <w:rsid w:val="001E5571"/>
    <w:rsid w:val="00204718"/>
    <w:rsid w:val="00235301"/>
    <w:rsid w:val="00261093"/>
    <w:rsid w:val="002705B7"/>
    <w:rsid w:val="00281871"/>
    <w:rsid w:val="00290612"/>
    <w:rsid w:val="00297916"/>
    <w:rsid w:val="002C7955"/>
    <w:rsid w:val="00314B22"/>
    <w:rsid w:val="0031672A"/>
    <w:rsid w:val="00335C14"/>
    <w:rsid w:val="00357752"/>
    <w:rsid w:val="003653D6"/>
    <w:rsid w:val="00385913"/>
    <w:rsid w:val="00386AA3"/>
    <w:rsid w:val="00393AE3"/>
    <w:rsid w:val="00396798"/>
    <w:rsid w:val="003B0F60"/>
    <w:rsid w:val="003B51F0"/>
    <w:rsid w:val="003C4D1B"/>
    <w:rsid w:val="003D36AB"/>
    <w:rsid w:val="00403846"/>
    <w:rsid w:val="00431AAA"/>
    <w:rsid w:val="0049329B"/>
    <w:rsid w:val="00495094"/>
    <w:rsid w:val="004A7B8C"/>
    <w:rsid w:val="004E5F9A"/>
    <w:rsid w:val="004F1B10"/>
    <w:rsid w:val="004F42B9"/>
    <w:rsid w:val="0050160C"/>
    <w:rsid w:val="005033B4"/>
    <w:rsid w:val="0050418D"/>
    <w:rsid w:val="005166A8"/>
    <w:rsid w:val="00536060"/>
    <w:rsid w:val="005369F3"/>
    <w:rsid w:val="00541DE7"/>
    <w:rsid w:val="00556192"/>
    <w:rsid w:val="00560DD4"/>
    <w:rsid w:val="00565021"/>
    <w:rsid w:val="00574BC7"/>
    <w:rsid w:val="00587852"/>
    <w:rsid w:val="00594D0B"/>
    <w:rsid w:val="005B7EF5"/>
    <w:rsid w:val="005C5C6F"/>
    <w:rsid w:val="005D5D7F"/>
    <w:rsid w:val="005F28FE"/>
    <w:rsid w:val="005F3AB7"/>
    <w:rsid w:val="00637D9A"/>
    <w:rsid w:val="006615A6"/>
    <w:rsid w:val="006708A1"/>
    <w:rsid w:val="006927FE"/>
    <w:rsid w:val="00692940"/>
    <w:rsid w:val="006975A5"/>
    <w:rsid w:val="006E2FA2"/>
    <w:rsid w:val="007066EF"/>
    <w:rsid w:val="007118FA"/>
    <w:rsid w:val="00725B8F"/>
    <w:rsid w:val="00725DB7"/>
    <w:rsid w:val="00730087"/>
    <w:rsid w:val="00731140"/>
    <w:rsid w:val="00732BC9"/>
    <w:rsid w:val="00734F3F"/>
    <w:rsid w:val="00744D03"/>
    <w:rsid w:val="00754789"/>
    <w:rsid w:val="00770BE3"/>
    <w:rsid w:val="0079683C"/>
    <w:rsid w:val="007E1A0F"/>
    <w:rsid w:val="007E346E"/>
    <w:rsid w:val="007E6671"/>
    <w:rsid w:val="007F043D"/>
    <w:rsid w:val="007F34D5"/>
    <w:rsid w:val="0080020B"/>
    <w:rsid w:val="00805CA1"/>
    <w:rsid w:val="0082167E"/>
    <w:rsid w:val="008254B7"/>
    <w:rsid w:val="00825BDC"/>
    <w:rsid w:val="008524FA"/>
    <w:rsid w:val="008717DC"/>
    <w:rsid w:val="00880BFF"/>
    <w:rsid w:val="00884246"/>
    <w:rsid w:val="008946B6"/>
    <w:rsid w:val="008B6148"/>
    <w:rsid w:val="008C2AA1"/>
    <w:rsid w:val="008D7932"/>
    <w:rsid w:val="008E1E2E"/>
    <w:rsid w:val="008F2388"/>
    <w:rsid w:val="00985924"/>
    <w:rsid w:val="00990FD8"/>
    <w:rsid w:val="0099272F"/>
    <w:rsid w:val="009C65FC"/>
    <w:rsid w:val="009E069F"/>
    <w:rsid w:val="009E55F4"/>
    <w:rsid w:val="009E78D4"/>
    <w:rsid w:val="009F5488"/>
    <w:rsid w:val="00A10EDB"/>
    <w:rsid w:val="00A30501"/>
    <w:rsid w:val="00A3340B"/>
    <w:rsid w:val="00A34BE8"/>
    <w:rsid w:val="00A75D3D"/>
    <w:rsid w:val="00A77527"/>
    <w:rsid w:val="00A858B3"/>
    <w:rsid w:val="00A90721"/>
    <w:rsid w:val="00A97E8C"/>
    <w:rsid w:val="00AA588D"/>
    <w:rsid w:val="00AA6797"/>
    <w:rsid w:val="00AC03E0"/>
    <w:rsid w:val="00AC05FE"/>
    <w:rsid w:val="00AC44D5"/>
    <w:rsid w:val="00AC6ED9"/>
    <w:rsid w:val="00AD256A"/>
    <w:rsid w:val="00AF49E6"/>
    <w:rsid w:val="00B201EA"/>
    <w:rsid w:val="00B419B9"/>
    <w:rsid w:val="00B45B4B"/>
    <w:rsid w:val="00B6487A"/>
    <w:rsid w:val="00B7460F"/>
    <w:rsid w:val="00B7779F"/>
    <w:rsid w:val="00B8261F"/>
    <w:rsid w:val="00B91758"/>
    <w:rsid w:val="00BA101F"/>
    <w:rsid w:val="00BA56F5"/>
    <w:rsid w:val="00BA6E80"/>
    <w:rsid w:val="00BB50AE"/>
    <w:rsid w:val="00BB77AF"/>
    <w:rsid w:val="00BC28FF"/>
    <w:rsid w:val="00BF1568"/>
    <w:rsid w:val="00BF4683"/>
    <w:rsid w:val="00C31E8F"/>
    <w:rsid w:val="00C324BC"/>
    <w:rsid w:val="00C35472"/>
    <w:rsid w:val="00C5486F"/>
    <w:rsid w:val="00C663AA"/>
    <w:rsid w:val="00C67340"/>
    <w:rsid w:val="00C81E85"/>
    <w:rsid w:val="00CC10B4"/>
    <w:rsid w:val="00CE4AA0"/>
    <w:rsid w:val="00CE52CD"/>
    <w:rsid w:val="00CE6048"/>
    <w:rsid w:val="00D02DE0"/>
    <w:rsid w:val="00D253F4"/>
    <w:rsid w:val="00D272D1"/>
    <w:rsid w:val="00D31197"/>
    <w:rsid w:val="00D44EC9"/>
    <w:rsid w:val="00D7498F"/>
    <w:rsid w:val="00D97407"/>
    <w:rsid w:val="00DC59AF"/>
    <w:rsid w:val="00DE1507"/>
    <w:rsid w:val="00DF20BB"/>
    <w:rsid w:val="00E005D2"/>
    <w:rsid w:val="00E05F88"/>
    <w:rsid w:val="00E6281B"/>
    <w:rsid w:val="00E9151F"/>
    <w:rsid w:val="00E922DF"/>
    <w:rsid w:val="00EA325A"/>
    <w:rsid w:val="00EC45CA"/>
    <w:rsid w:val="00EC551A"/>
    <w:rsid w:val="00ED0F9D"/>
    <w:rsid w:val="00ED4711"/>
    <w:rsid w:val="00EE6400"/>
    <w:rsid w:val="00F20ABB"/>
    <w:rsid w:val="00F37594"/>
    <w:rsid w:val="00F4547D"/>
    <w:rsid w:val="00F52742"/>
    <w:rsid w:val="00F60C33"/>
    <w:rsid w:val="00F83D1D"/>
    <w:rsid w:val="00FB230E"/>
    <w:rsid w:val="00FB799E"/>
    <w:rsid w:val="00FC66A7"/>
    <w:rsid w:val="00FD4176"/>
    <w:rsid w:val="00FE1A2D"/>
    <w:rsid w:val="00FE67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6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F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5F9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LightGrid-Accent31">
    <w:name w:val="Light Grid - Accent 31"/>
    <w:basedOn w:val="Normal"/>
    <w:rsid w:val="00F133D4"/>
    <w:pPr>
      <w:ind w:left="720"/>
      <w:contextualSpacing/>
    </w:pPr>
  </w:style>
  <w:style w:type="character" w:styleId="CommentReference">
    <w:name w:val="annotation reference"/>
    <w:basedOn w:val="DefaultParagraphFont"/>
    <w:rsid w:val="00006F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6F67"/>
  </w:style>
  <w:style w:type="paragraph" w:styleId="CommentSubject">
    <w:name w:val="annotation subject"/>
    <w:basedOn w:val="CommentText"/>
    <w:next w:val="CommentText"/>
    <w:link w:val="CommentSubjectChar"/>
    <w:rsid w:val="0000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6F67"/>
    <w:rPr>
      <w:b/>
      <w:bCs/>
    </w:rPr>
  </w:style>
  <w:style w:type="paragraph" w:styleId="BalloonText">
    <w:name w:val="Balloon Text"/>
    <w:basedOn w:val="Normal"/>
    <w:link w:val="BalloonTextChar"/>
    <w:rsid w:val="00006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6F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61093"/>
    <w:pPr>
      <w:ind w:left="720"/>
      <w:contextualSpacing/>
    </w:pPr>
  </w:style>
  <w:style w:type="character" w:styleId="FollowedHyperlink">
    <w:name w:val="FollowedHyperlink"/>
    <w:basedOn w:val="DefaultParagraphFont"/>
    <w:rsid w:val="000D49A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744D03"/>
  </w:style>
  <w:style w:type="character" w:styleId="Emphasis">
    <w:name w:val="Emphasis"/>
    <w:basedOn w:val="DefaultParagraphFont"/>
    <w:uiPriority w:val="20"/>
    <w:qFormat/>
    <w:rsid w:val="00744D03"/>
    <w:rPr>
      <w:i/>
      <w:iCs/>
    </w:rPr>
  </w:style>
  <w:style w:type="paragraph" w:styleId="Header">
    <w:name w:val="header"/>
    <w:basedOn w:val="Normal"/>
    <w:link w:val="HeaderChar"/>
    <w:rsid w:val="00731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140"/>
    <w:rPr>
      <w:sz w:val="24"/>
      <w:szCs w:val="24"/>
    </w:rPr>
  </w:style>
  <w:style w:type="paragraph" w:styleId="Footer">
    <w:name w:val="footer"/>
    <w:basedOn w:val="Normal"/>
    <w:link w:val="FooterChar"/>
    <w:rsid w:val="00731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1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6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F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5F9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LightGrid-Accent31">
    <w:name w:val="Light Grid - Accent 31"/>
    <w:basedOn w:val="Normal"/>
    <w:rsid w:val="00F133D4"/>
    <w:pPr>
      <w:ind w:left="720"/>
      <w:contextualSpacing/>
    </w:pPr>
  </w:style>
  <w:style w:type="character" w:styleId="CommentReference">
    <w:name w:val="annotation reference"/>
    <w:basedOn w:val="DefaultParagraphFont"/>
    <w:rsid w:val="00006F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6F67"/>
  </w:style>
  <w:style w:type="paragraph" w:styleId="CommentSubject">
    <w:name w:val="annotation subject"/>
    <w:basedOn w:val="CommentText"/>
    <w:next w:val="CommentText"/>
    <w:link w:val="CommentSubjectChar"/>
    <w:rsid w:val="0000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6F67"/>
    <w:rPr>
      <w:b/>
      <w:bCs/>
    </w:rPr>
  </w:style>
  <w:style w:type="paragraph" w:styleId="BalloonText">
    <w:name w:val="Balloon Text"/>
    <w:basedOn w:val="Normal"/>
    <w:link w:val="BalloonTextChar"/>
    <w:rsid w:val="00006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6F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61093"/>
    <w:pPr>
      <w:ind w:left="720"/>
      <w:contextualSpacing/>
    </w:pPr>
  </w:style>
  <w:style w:type="character" w:styleId="FollowedHyperlink">
    <w:name w:val="FollowedHyperlink"/>
    <w:basedOn w:val="DefaultParagraphFont"/>
    <w:rsid w:val="000D49A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744D03"/>
  </w:style>
  <w:style w:type="character" w:styleId="Emphasis">
    <w:name w:val="Emphasis"/>
    <w:basedOn w:val="DefaultParagraphFont"/>
    <w:uiPriority w:val="20"/>
    <w:qFormat/>
    <w:rsid w:val="00744D03"/>
    <w:rPr>
      <w:i/>
      <w:iCs/>
    </w:rPr>
  </w:style>
  <w:style w:type="paragraph" w:styleId="Header">
    <w:name w:val="header"/>
    <w:basedOn w:val="Normal"/>
    <w:link w:val="HeaderChar"/>
    <w:rsid w:val="00731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140"/>
    <w:rPr>
      <w:sz w:val="24"/>
      <w:szCs w:val="24"/>
    </w:rPr>
  </w:style>
  <w:style w:type="paragraph" w:styleId="Footer">
    <w:name w:val="footer"/>
    <w:basedOn w:val="Normal"/>
    <w:link w:val="FooterChar"/>
    <w:rsid w:val="00731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1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-r-i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reidy@cil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@p-r-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PerkettPR</Company>
  <LinksUpToDate>false</LinksUpToDate>
  <CharactersWithSpaces>1960</CharactersWithSpaces>
  <SharedDoc>false</SharedDoc>
  <HLinks>
    <vt:vector size="24" baseType="variant">
      <vt:variant>
        <vt:i4>2752608</vt:i4>
      </vt:variant>
      <vt:variant>
        <vt:i4>9</vt:i4>
      </vt:variant>
      <vt:variant>
        <vt:i4>0</vt:i4>
      </vt:variant>
      <vt:variant>
        <vt:i4>5</vt:i4>
      </vt:variant>
      <vt:variant>
        <vt:lpwstr>http://www.constantcontact.com/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http://www.constantcontact.com/pr/evm.jsp</vt:lpwstr>
      </vt:variant>
      <vt:variant>
        <vt:lpwstr/>
      </vt:variant>
      <vt:variant>
        <vt:i4>6160479</vt:i4>
      </vt:variant>
      <vt:variant>
        <vt:i4>3</vt:i4>
      </vt:variant>
      <vt:variant>
        <vt:i4>0</vt:i4>
      </vt:variant>
      <vt:variant>
        <vt:i4>5</vt:i4>
      </vt:variant>
      <vt:variant>
        <vt:lpwstr>http://www.constantcontact.com/pr/evm.jsp</vt:lpwstr>
      </vt:variant>
      <vt:variant>
        <vt:lpwstr/>
      </vt:variant>
      <vt:variant>
        <vt:i4>5767278</vt:i4>
      </vt:variant>
      <vt:variant>
        <vt:i4>0</vt:i4>
      </vt:variant>
      <vt:variant>
        <vt:i4>0</vt:i4>
      </vt:variant>
      <vt:variant>
        <vt:i4>5</vt:i4>
      </vt:variant>
      <vt:variant>
        <vt:lpwstr>http://www.constantcontact.com/?cc=PR_genRwbst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Macaulay</dc:creator>
  <cp:lastModifiedBy>Dennis R</cp:lastModifiedBy>
  <cp:revision>15</cp:revision>
  <cp:lastPrinted>2010-03-02T15:51:00Z</cp:lastPrinted>
  <dcterms:created xsi:type="dcterms:W3CDTF">2015-08-25T15:51:00Z</dcterms:created>
  <dcterms:modified xsi:type="dcterms:W3CDTF">2020-04-28T14:37:00Z</dcterms:modified>
</cp:coreProperties>
</file>